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5441" cy="10561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41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2"/>
        <w:ind w:left="1140" w:right="999"/>
        <w:jc w:val="center"/>
      </w:pPr>
      <w:r>
        <w:rPr>
          <w:u w:val="single"/>
        </w:rPr>
        <w:t>REGISTRATION</w:t>
      </w:r>
      <w:r>
        <w:rPr>
          <w:spacing w:val="-7"/>
          <w:u w:val="single"/>
        </w:rPr>
        <w:t> </w:t>
      </w:r>
      <w:r>
        <w:rPr>
          <w:u w:val="single"/>
        </w:rPr>
        <w:t>FORM</w:t>
      </w:r>
      <w:r>
        <w:rPr>
          <w:spacing w:val="-8"/>
          <w:u w:val="single"/>
        </w:rPr>
        <w:t> </w:t>
      </w:r>
      <w:r>
        <w:rPr>
          <w:spacing w:val="-5"/>
          <w:u w:val="single"/>
        </w:rPr>
        <w:t>for</w:t>
      </w:r>
    </w:p>
    <w:p>
      <w:pPr>
        <w:spacing w:before="0"/>
        <w:ind w:left="1139" w:right="999" w:firstLine="0"/>
        <w:jc w:val="center"/>
        <w:rPr>
          <w:b/>
          <w:sz w:val="24"/>
        </w:rPr>
      </w:pPr>
      <w:r>
        <w:rPr>
          <w:b/>
          <w:sz w:val="24"/>
        </w:rPr>
        <w:t>Eurojack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European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Championship</w:t>
      </w:r>
      <w:r>
        <w:rPr>
          <w:b/>
          <w:spacing w:val="-2"/>
          <w:sz w:val="24"/>
        </w:rPr>
        <w:t> 2/2022</w:t>
      </w:r>
    </w:p>
    <w:p>
      <w:pPr>
        <w:pStyle w:val="BodyText"/>
        <w:ind w:left="1141" w:right="999"/>
        <w:jc w:val="center"/>
      </w:pPr>
      <w:r>
        <w:rPr/>
        <w:t>Czech</w:t>
      </w:r>
      <w:r>
        <w:rPr>
          <w:spacing w:val="-6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Jihlava</w:t>
      </w:r>
      <w:r>
        <w:rPr>
          <w:spacing w:val="-5"/>
        </w:rPr>
        <w:t> </w:t>
      </w:r>
      <w:r>
        <w:rPr/>
        <w:t>11.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12.</w:t>
      </w:r>
      <w:r>
        <w:rPr>
          <w:spacing w:val="-4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00"/>
      </w:pPr>
      <w:r>
        <w:rPr/>
        <w:t>One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/>
        <w:t>competitor</w:t>
      </w:r>
      <w:r>
        <w:rPr>
          <w:spacing w:val="-2"/>
        </w:rPr>
        <w:t> </w:t>
      </w:r>
      <w:r>
        <w:rPr/>
        <w:t>(also</w:t>
      </w:r>
      <w:r>
        <w:rPr>
          <w:spacing w:val="-4"/>
        </w:rPr>
        <w:t> </w:t>
      </w:r>
      <w:r>
        <w:rPr/>
        <w:t>valid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best</w:t>
      </w:r>
      <w:r>
        <w:rPr/>
        <w:t> sportsmen of the Eurojack 2022 series!!!)</w:t>
      </w:r>
    </w:p>
    <w:p>
      <w:pPr>
        <w:pStyle w:val="BodyText"/>
        <w:spacing w:before="8"/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8"/>
        <w:gridCol w:w="2806"/>
      </w:tblGrid>
      <w:tr>
        <w:trPr>
          <w:trHeight w:val="272" w:hRule="atLeast"/>
        </w:trPr>
        <w:tc>
          <w:tcPr>
            <w:tcW w:w="2978" w:type="dxa"/>
          </w:tcPr>
          <w:p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First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2806" w:type="dxa"/>
          </w:tcPr>
          <w:p>
            <w:pPr>
              <w:pStyle w:val="TableParagraph"/>
              <w:spacing w:line="252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Last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>
        <w:trPr>
          <w:trHeight w:val="276" w:hRule="atLeast"/>
        </w:trPr>
        <w:tc>
          <w:tcPr>
            <w:tcW w:w="2978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birth:</w:t>
            </w:r>
          </w:p>
        </w:tc>
        <w:tc>
          <w:tcPr>
            <w:tcW w:w="2806" w:type="dxa"/>
          </w:tcPr>
          <w:p>
            <w:pPr>
              <w:pStyle w:val="TableParagraph"/>
              <w:spacing w:line="256" w:lineRule="exact"/>
              <w:ind w:left="1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</w:tr>
      <w:tr>
        <w:trPr>
          <w:trHeight w:val="275" w:hRule="atLeast"/>
        </w:trPr>
        <w:tc>
          <w:tcPr>
            <w:tcW w:w="2978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City/Town:</w:t>
            </w:r>
          </w:p>
        </w:tc>
        <w:tc>
          <w:tcPr>
            <w:tcW w:w="2806" w:type="dxa"/>
          </w:tcPr>
          <w:p>
            <w:pPr>
              <w:pStyle w:val="TableParagraph"/>
              <w:spacing w:line="256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Zip </w:t>
            </w:r>
            <w:r>
              <w:rPr>
                <w:b/>
                <w:spacing w:val="-2"/>
                <w:sz w:val="24"/>
              </w:rPr>
              <w:t>code:</w:t>
            </w:r>
          </w:p>
        </w:tc>
      </w:tr>
      <w:tr>
        <w:trPr>
          <w:trHeight w:val="275" w:hRule="atLeast"/>
        </w:trPr>
        <w:tc>
          <w:tcPr>
            <w:tcW w:w="2978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Country:</w:t>
            </w:r>
          </w:p>
        </w:tc>
        <w:tc>
          <w:tcPr>
            <w:tcW w:w="2806" w:type="dxa"/>
          </w:tcPr>
          <w:p>
            <w:pPr>
              <w:pStyle w:val="TableParagraph"/>
              <w:spacing w:line="256" w:lineRule="exact"/>
              <w:ind w:left="1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</w:tr>
      <w:tr>
        <w:trPr>
          <w:trHeight w:val="272" w:hRule="atLeast"/>
        </w:trPr>
        <w:tc>
          <w:tcPr>
            <w:tcW w:w="2978" w:type="dxa"/>
          </w:tcPr>
          <w:p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  <w:tc>
          <w:tcPr>
            <w:tcW w:w="2806" w:type="dxa"/>
          </w:tcPr>
          <w:p>
            <w:pPr>
              <w:pStyle w:val="TableParagraph"/>
              <w:spacing w:line="252" w:lineRule="exact"/>
              <w:ind w:left="1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2974"/>
        <w:gridCol w:w="2974"/>
      </w:tblGrid>
      <w:tr>
        <w:trPr>
          <w:trHeight w:val="662" w:hRule="atLeast"/>
        </w:trPr>
        <w:tc>
          <w:tcPr>
            <w:tcW w:w="30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Springboard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boards:</w:t>
            </w:r>
          </w:p>
        </w:tc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RIGHT</w:t>
            </w:r>
          </w:p>
        </w:tc>
        <w:tc>
          <w:tcPr>
            <w:tcW w:w="297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pacing w:val="-4"/>
                <w:sz w:val="24"/>
              </w:rPr>
              <w:t>LEFT</w:t>
            </w:r>
          </w:p>
        </w:tc>
      </w:tr>
      <w:tr>
        <w:trPr>
          <w:trHeight w:val="1689" w:hRule="atLeast"/>
        </w:trPr>
        <w:tc>
          <w:tcPr>
            <w:tcW w:w="30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11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184" cy="79552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84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3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415" cy="745236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15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00"/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2411819</wp:posOffset>
            </wp:positionH>
            <wp:positionV relativeFrom="paragraph">
              <wp:posOffset>-1606750</wp:posOffset>
            </wp:positionV>
            <wp:extent cx="114378" cy="1143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4299674</wp:posOffset>
            </wp:positionH>
            <wp:positionV relativeFrom="paragraph">
              <wp:posOffset>-1606750</wp:posOffset>
            </wp:positionV>
            <wp:extent cx="114378" cy="1143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b/>
          <w:u w:val="single"/>
        </w:rPr>
        <w:t>CLIMBING</w:t>
      </w:r>
      <w:r>
        <w:rPr>
          <w:b/>
          <w:spacing w:val="-2"/>
          <w:u w:val="single"/>
        </w:rPr>
        <w:t> </w:t>
      </w:r>
      <w:r>
        <w:rPr>
          <w:u w:val="single"/>
        </w:rPr>
        <w:t>(10</w:t>
      </w:r>
      <w:r>
        <w:rPr>
          <w:spacing w:val="-2"/>
          <w:u w:val="single"/>
        </w:rPr>
        <w:t> </w:t>
      </w:r>
      <w:r>
        <w:rPr>
          <w:u w:val="single"/>
        </w:rPr>
        <w:t>m)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competition: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b/>
          <w:sz w:val="24"/>
        </w:rPr>
        <w:t>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Women</w:t>
      </w:r>
      <w:r>
        <w:rPr>
          <w:b/>
          <w:spacing w:val="-1"/>
          <w:sz w:val="24"/>
        </w:rPr>
        <w:t> </w:t>
      </w:r>
      <w:r>
        <w:rPr>
          <w:sz w:val="24"/>
        </w:rPr>
        <w:t>competition</w:t>
      </w:r>
      <w:r>
        <w:rPr>
          <w:spacing w:val="-3"/>
          <w:sz w:val="24"/>
        </w:rPr>
        <w:t> </w:t>
      </w:r>
      <w:r>
        <w:rPr>
          <w:sz w:val="24"/>
        </w:rPr>
        <w:t>(only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bell)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Saturday</w:t>
      </w:r>
      <w:r>
        <w:rPr>
          <w:spacing w:val="-2"/>
          <w:sz w:val="24"/>
        </w:rPr>
        <w:t> </w:t>
      </w:r>
      <w:r>
        <w:rPr>
          <w:sz w:val="24"/>
        </w:rPr>
        <w:t>11/6/2022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Eurojack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Qualification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Sunday</w:t>
      </w:r>
      <w:r>
        <w:rPr>
          <w:spacing w:val="-5"/>
          <w:sz w:val="24"/>
        </w:rPr>
        <w:t> </w:t>
      </w:r>
      <w:r>
        <w:rPr>
          <w:sz w:val="24"/>
        </w:rPr>
        <w:t>12/6/2022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Eurojack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Final</w:t>
      </w:r>
    </w:p>
    <w:p>
      <w:pPr>
        <w:pStyle w:val="BodyText"/>
        <w:tabs>
          <w:tab w:pos="5685" w:val="left" w:leader="none"/>
        </w:tabs>
        <w:spacing w:before="54"/>
        <w:ind w:left="352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2416264</wp:posOffset>
            </wp:positionH>
            <wp:positionV relativeFrom="paragraph">
              <wp:posOffset>55082</wp:posOffset>
            </wp:positionV>
            <wp:extent cx="114597" cy="11451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3787864</wp:posOffset>
            </wp:positionH>
            <wp:positionV relativeFrom="paragraph">
              <wp:posOffset>55082</wp:posOffset>
            </wp:positionV>
            <wp:extent cx="114597" cy="114518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69" w:after="0"/>
        <w:ind w:left="908" w:right="0" w:hanging="349"/>
        <w:jc w:val="left"/>
        <w:rPr>
          <w:sz w:val="24"/>
        </w:rPr>
      </w:pPr>
      <w:r>
        <w:rPr>
          <w:b/>
          <w:sz w:val="24"/>
        </w:rPr>
        <w:t>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Men</w:t>
      </w:r>
      <w:r>
        <w:rPr>
          <w:b/>
          <w:spacing w:val="-7"/>
          <w:sz w:val="24"/>
        </w:rPr>
        <w:t> </w:t>
      </w:r>
      <w:r>
        <w:rPr>
          <w:sz w:val="24"/>
        </w:rPr>
        <w:t>competition</w:t>
      </w:r>
      <w:r>
        <w:rPr>
          <w:spacing w:val="-6"/>
          <w:sz w:val="24"/>
        </w:rPr>
        <w:t> </w:t>
      </w:r>
      <w:r>
        <w:rPr>
          <w:sz w:val="24"/>
        </w:rPr>
        <w:t>(up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down)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Saturday</w:t>
      </w:r>
      <w:r>
        <w:rPr>
          <w:spacing w:val="-8"/>
          <w:sz w:val="24"/>
        </w:rPr>
        <w:t> </w:t>
      </w:r>
      <w:r>
        <w:rPr>
          <w:sz w:val="24"/>
        </w:rPr>
        <w:t>11/6/2022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Eurojack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Qualification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2"/>
        <w:ind w:left="200"/>
      </w:pP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  <w:u w:val="single"/>
        </w:rPr>
        <w:t>“JACK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&amp;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JILL”</w:t>
      </w:r>
      <w:r>
        <w:rPr>
          <w:b/>
          <w:spacing w:val="-3"/>
          <w:u w:val="single"/>
        </w:rPr>
        <w:t> </w:t>
      </w:r>
      <w:r>
        <w:rPr>
          <w:u w:val="single"/>
        </w:rPr>
        <w:t>competition</w:t>
      </w:r>
      <w:r>
        <w:rPr>
          <w:spacing w:val="-1"/>
          <w:u w:val="single"/>
        </w:rPr>
        <w:t> </w:t>
      </w:r>
      <w:r>
        <w:rPr/>
        <w:t>on</w:t>
      </w:r>
      <w:r>
        <w:rPr>
          <w:spacing w:val="-2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11/6/2022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Euroj</w:t>
      </w:r>
      <w:r>
        <w:rPr/>
        <w:t>ack</w:t>
      </w:r>
      <w:r>
        <w:rPr/>
        <w:t> </w:t>
      </w:r>
      <w:r>
        <w:rPr>
          <w:spacing w:val="-2"/>
        </w:rPr>
        <w:t>Qualification: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spacing w:before="70"/>
        <w:ind w:left="2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“JACK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JILL”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competition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 </w:t>
      </w:r>
      <w:r>
        <w:rPr>
          <w:i/>
          <w:sz w:val="24"/>
          <w:u w:val="single"/>
        </w:rPr>
        <w:t>limited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to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10 </w:t>
      </w:r>
      <w:r>
        <w:rPr>
          <w:i/>
          <w:spacing w:val="-2"/>
          <w:sz w:val="24"/>
          <w:u w:val="single"/>
        </w:rPr>
        <w:t>couples</w:t>
      </w:r>
      <w:r>
        <w:rPr>
          <w:i/>
          <w:spacing w:val="-2"/>
          <w:sz w:val="24"/>
        </w:rPr>
        <w:t>.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92"/>
        <w:ind w:left="200" w:right="3260"/>
      </w:pPr>
      <w:r>
        <w:rPr>
          <w:u w:val="single"/>
        </w:rPr>
        <w:t>I</w:t>
      </w:r>
      <w:r>
        <w:rPr>
          <w:spacing w:val="-5"/>
          <w:u w:val="single"/>
        </w:rPr>
        <w:t> </w:t>
      </w:r>
      <w:r>
        <w:rPr>
          <w:u w:val="single"/>
        </w:rPr>
        <w:t>am</w:t>
      </w:r>
      <w:r>
        <w:rPr>
          <w:spacing w:val="-4"/>
          <w:u w:val="single"/>
        </w:rPr>
        <w:t> </w:t>
      </w:r>
      <w:r>
        <w:rPr>
          <w:u w:val="single"/>
        </w:rPr>
        <w:t>only</w:t>
      </w:r>
      <w:r>
        <w:rPr>
          <w:spacing w:val="-6"/>
          <w:u w:val="single"/>
        </w:rPr>
        <w:t> </w:t>
      </w:r>
      <w:r>
        <w:rPr>
          <w:u w:val="single"/>
        </w:rPr>
        <w:t>registering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supplementary</w:t>
      </w:r>
      <w:r>
        <w:rPr>
          <w:spacing w:val="-1"/>
          <w:u w:val="single"/>
        </w:rPr>
        <w:t> </w:t>
      </w:r>
      <w:r>
        <w:rPr>
          <w:u w:val="single"/>
        </w:rPr>
        <w:t>climbing</w:t>
      </w:r>
      <w:r>
        <w:rPr>
          <w:spacing w:val="-3"/>
          <w:u w:val="single"/>
        </w:rPr>
        <w:t> </w:t>
      </w:r>
      <w:r>
        <w:rPr>
          <w:u w:val="single"/>
        </w:rPr>
        <w:t>competitions</w:t>
      </w:r>
      <w:r>
        <w:rPr/>
      </w:r>
      <w:r>
        <w:rPr/>
        <w:t> (not the Eurojack Qualification race and/or Final race):</w:t>
      </w:r>
    </w:p>
    <w:p>
      <w:pPr>
        <w:pStyle w:val="BodyText"/>
        <w:tabs>
          <w:tab w:pos="2159" w:val="left" w:leader="none"/>
        </w:tabs>
        <w:spacing w:before="74"/>
        <w:ind w:right="999"/>
        <w:jc w:val="center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2475954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3847554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spacing w:after="0"/>
        <w:jc w:val="center"/>
        <w:sectPr>
          <w:type w:val="continuous"/>
          <w:pgSz w:w="11910" w:h="16840"/>
          <w:pgMar w:top="1000" w:bottom="280" w:left="520" w:right="660"/>
        </w:sectPr>
      </w:pPr>
    </w:p>
    <w:p>
      <w:pPr>
        <w:pStyle w:val="Heading2"/>
        <w:spacing w:before="66"/>
      </w:pPr>
      <w:r>
        <w:rPr/>
        <w:t>Sportsmen</w:t>
      </w:r>
      <w:r>
        <w:rPr>
          <w:spacing w:val="-1"/>
        </w:rPr>
        <w:t> </w:t>
      </w:r>
      <w:r>
        <w:rPr/>
        <w:t>meeting,</w:t>
      </w:r>
      <w:r>
        <w:rPr>
          <w:spacing w:val="-3"/>
        </w:rPr>
        <w:t> </w:t>
      </w:r>
      <w:r>
        <w:rPr/>
        <w:t>handing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start numbers</w:t>
      </w:r>
      <w:r>
        <w:rPr>
          <w:spacing w:val="-1"/>
        </w:rPr>
        <w:t> </w:t>
      </w:r>
      <w:r>
        <w:rPr/>
        <w:t>and wood </w:t>
      </w:r>
      <w:r>
        <w:rPr>
          <w:spacing w:val="-2"/>
        </w:rPr>
        <w:t>numbers:</w:t>
      </w:r>
    </w:p>
    <w:p>
      <w:pPr>
        <w:pStyle w:val="BodyText"/>
        <w:ind w:left="200"/>
      </w:pPr>
      <w:r>
        <w:rPr/>
        <w:t>Saturday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June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10:00</w:t>
      </w:r>
      <w:r>
        <w:rPr>
          <w:spacing w:val="-4"/>
        </w:rPr>
        <w:t> </w:t>
      </w:r>
      <w:r>
        <w:rPr/>
        <w:t>hrs.</w:t>
      </w:r>
      <w:r>
        <w:rPr>
          <w:spacing w:val="-3"/>
        </w:rPr>
        <w:t> </w:t>
      </w:r>
      <w:r>
        <w:rPr/>
        <w:t>(competition</w:t>
      </w:r>
      <w:r>
        <w:rPr>
          <w:spacing w:val="-3"/>
        </w:rPr>
        <w:t> </w:t>
      </w:r>
      <w:r>
        <w:rPr/>
        <w:t>starts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12:00</w:t>
      </w:r>
      <w:r>
        <w:rPr>
          <w:spacing w:val="-5"/>
        </w:rPr>
        <w:t> </w:t>
      </w:r>
      <w:r>
        <w:rPr>
          <w:spacing w:val="-2"/>
        </w:rPr>
        <w:t>hrs.)</w:t>
      </w:r>
    </w:p>
    <w:p>
      <w:pPr>
        <w:pStyle w:val="BodyText"/>
        <w:ind w:left="200"/>
      </w:pPr>
      <w:r>
        <w:rPr/>
        <w:t>Sunday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June</w:t>
      </w:r>
      <w:r>
        <w:rPr>
          <w:spacing w:val="-5"/>
        </w:rPr>
        <w:t> </w:t>
      </w:r>
      <w:r>
        <w:rPr/>
        <w:t>2022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09:30</w:t>
      </w:r>
      <w:r>
        <w:rPr>
          <w:spacing w:val="-2"/>
        </w:rPr>
        <w:t> </w:t>
      </w:r>
      <w:r>
        <w:rPr/>
        <w:t>hrs.</w:t>
      </w:r>
      <w:r>
        <w:rPr>
          <w:spacing w:val="-3"/>
        </w:rPr>
        <w:t> </w:t>
      </w:r>
      <w:r>
        <w:rPr/>
        <w:t>(competition</w:t>
      </w:r>
      <w:r>
        <w:rPr>
          <w:spacing w:val="-4"/>
        </w:rPr>
        <w:t> </w:t>
      </w:r>
      <w:r>
        <w:rPr/>
        <w:t>starts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12:00</w:t>
      </w:r>
      <w:r>
        <w:rPr>
          <w:spacing w:val="-5"/>
        </w:rPr>
        <w:t> </w:t>
      </w:r>
      <w:r>
        <w:rPr>
          <w:spacing w:val="-2"/>
        </w:rPr>
        <w:t>hrs.)</w:t>
      </w:r>
    </w:p>
    <w:p>
      <w:pPr>
        <w:pStyle w:val="BodyText"/>
      </w:pPr>
    </w:p>
    <w:p>
      <w:pPr>
        <w:spacing w:before="0"/>
        <w:ind w:left="200" w:right="101" w:firstLine="0"/>
        <w:jc w:val="both"/>
        <w:rPr>
          <w:sz w:val="24"/>
        </w:rPr>
      </w:pPr>
      <w:r>
        <w:rPr>
          <w:sz w:val="24"/>
        </w:rPr>
        <w:t>Automatic</w:t>
      </w:r>
      <w:r>
        <w:rPr>
          <w:spacing w:val="-2"/>
          <w:sz w:val="24"/>
        </w:rPr>
        <w:t> </w:t>
      </w:r>
      <w:r>
        <w:rPr>
          <w:sz w:val="24"/>
        </w:rPr>
        <w:t>finalists,</w:t>
      </w:r>
      <w:r>
        <w:rPr>
          <w:spacing w:val="-4"/>
          <w:sz w:val="24"/>
        </w:rPr>
        <w:t> </w:t>
      </w:r>
      <w:r>
        <w:rPr>
          <w:sz w:val="24"/>
        </w:rPr>
        <w:t>i.e.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current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top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10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sportsmen</w:t>
      </w:r>
      <w:r>
        <w:rPr>
          <w:b/>
          <w:spacing w:val="-2"/>
          <w:sz w:val="24"/>
        </w:rPr>
        <w:t> </w:t>
      </w:r>
      <w:r>
        <w:rPr>
          <w:sz w:val="24"/>
        </w:rPr>
        <w:t>registered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Sunday</w:t>
      </w:r>
      <w:r>
        <w:rPr>
          <w:spacing w:val="-4"/>
          <w:sz w:val="24"/>
        </w:rPr>
        <w:t> </w:t>
      </w:r>
      <w:r>
        <w:rPr>
          <w:sz w:val="24"/>
        </w:rPr>
        <w:t>final </w:t>
      </w:r>
      <w:r>
        <w:rPr>
          <w:b/>
          <w:sz w:val="24"/>
          <w:u w:val="single"/>
        </w:rPr>
        <w:t>must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report</w:t>
      </w:r>
      <w:r>
        <w:rPr>
          <w:b/>
          <w:sz w:val="24"/>
        </w:rPr>
      </w:r>
      <w:r>
        <w:rPr>
          <w:b/>
          <w:sz w:val="24"/>
        </w:rPr>
        <w:t> </w:t>
      </w:r>
      <w:r>
        <w:rPr>
          <w:b/>
          <w:sz w:val="24"/>
          <w:u w:val="single"/>
        </w:rPr>
        <w:t>at the competition office 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Saturday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11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June 2022 by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18:00 hrs. latest.</w:t>
      </w:r>
      <w:r>
        <w:rPr>
          <w:b/>
          <w:sz w:val="24"/>
        </w:rPr>
        <w:t> </w:t>
      </w:r>
      <w:r>
        <w:rPr>
          <w:sz w:val="24"/>
        </w:rPr>
        <w:t>Telephone</w:t>
      </w:r>
      <w:r>
        <w:rPr>
          <w:spacing w:val="-2"/>
          <w:sz w:val="24"/>
        </w:rPr>
        <w:t> </w:t>
      </w:r>
      <w:r>
        <w:rPr>
          <w:sz w:val="24"/>
        </w:rPr>
        <w:t>nr. for t</w:t>
      </w:r>
      <w:r>
        <w:rPr>
          <w:sz w:val="24"/>
        </w:rPr>
        <w:t>he</w:t>
      </w:r>
      <w:r>
        <w:rPr>
          <w:sz w:val="24"/>
        </w:rPr>
        <w:t> competition office is +420 777 657 299.</w:t>
      </w:r>
    </w:p>
    <w:p>
      <w:pPr>
        <w:pStyle w:val="BodyText"/>
      </w:pPr>
    </w:p>
    <w:p>
      <w:pPr>
        <w:pStyle w:val="Heading1"/>
        <w:ind w:right="948"/>
      </w:pPr>
      <w:r>
        <w:rPr/>
        <w:t>The Sunday final competition for men is for 18 participan</w:t>
      </w:r>
      <w:r>
        <w:rPr/>
        <w:t>ts.</w:t>
      </w:r>
      <w:r>
        <w:rPr/>
        <w:t> The</w:t>
      </w:r>
      <w:r>
        <w:rPr>
          <w:spacing w:val="-5"/>
        </w:rPr>
        <w:t> </w:t>
      </w:r>
      <w:r>
        <w:rPr/>
        <w:t>Sunday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competition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for 3</w:t>
      </w:r>
      <w:r>
        <w:rPr>
          <w:spacing w:val="-4"/>
        </w:rPr>
        <w:t> </w:t>
      </w:r>
      <w:r>
        <w:rPr/>
        <w:t>participants.</w:t>
      </w:r>
    </w:p>
    <w:p>
      <w:pPr>
        <w:pStyle w:val="BodyText"/>
        <w:spacing w:before="277"/>
        <w:ind w:left="200"/>
        <w:jc w:val="both"/>
      </w:pPr>
      <w:r>
        <w:rPr/>
        <w:t>The</w:t>
      </w:r>
      <w:r>
        <w:rPr>
          <w:spacing w:val="-5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occurs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Eurojack</w:t>
      </w:r>
      <w:r>
        <w:rPr>
          <w:spacing w:val="-2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>
          <w:u w:val="single"/>
        </w:rPr>
        <w:t>at</w:t>
      </w:r>
      <w:r>
        <w:rPr>
          <w:spacing w:val="-2"/>
          <w:u w:val="single"/>
        </w:rPr>
        <w:t> </w:t>
      </w:r>
      <w:r>
        <w:rPr>
          <w:u w:val="single"/>
        </w:rPr>
        <w:t>your</w:t>
      </w:r>
      <w:r>
        <w:rPr>
          <w:spacing w:val="-3"/>
          <w:u w:val="single"/>
        </w:rPr>
        <w:t> </w:t>
      </w:r>
      <w:r>
        <w:rPr>
          <w:u w:val="single"/>
        </w:rPr>
        <w:t>own</w:t>
      </w:r>
      <w:r>
        <w:rPr>
          <w:spacing w:val="-2"/>
          <w:u w:val="single"/>
        </w:rPr>
        <w:t> risk</w:t>
      </w:r>
      <w:r>
        <w:rPr>
          <w:spacing w:val="-2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00"/>
      </w:pPr>
      <w:r>
        <w:rPr/>
        <w:pict>
          <v:rect style="position:absolute;margin-left:36pt;margin-top:30.975889pt;width:90.024pt;height:.84pt;mso-position-horizontal-relative:page;mso-position-vertical-relative:paragraph;z-index:15734272" id="docshape1" filled="true" fillcolor="#0000ff" stroked="false">
            <v:fill type="solid"/>
            <w10:wrap type="none"/>
          </v:rect>
        </w:pic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(disciplines,</w:t>
      </w:r>
      <w:r>
        <w:rPr>
          <w:spacing w:val="-2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etc)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2"/>
        </w:rPr>
        <w:t> </w:t>
      </w:r>
      <w:r>
        <w:rPr/>
        <w:t>news</w:t>
      </w:r>
      <w:r>
        <w:rPr>
          <w:spacing w:val="-5"/>
        </w:rPr>
        <w:t> </w:t>
      </w:r>
      <w:r>
        <w:rPr/>
        <w:t>on</w:t>
      </w:r>
      <w:r>
        <w:rPr/>
        <w:t> </w:t>
      </w:r>
      <w:hyperlink r:id="rId9">
        <w:r>
          <w:rPr>
            <w:color w:val="0000FF"/>
            <w:spacing w:val="-2"/>
          </w:rPr>
          <w:t>www.eurojack.cz</w:t>
        </w:r>
      </w:hyperlink>
    </w:p>
    <w:p>
      <w:pPr>
        <w:pStyle w:val="BodyText"/>
        <w:spacing w:before="8"/>
        <w:rPr>
          <w:sz w:val="15"/>
        </w:rPr>
      </w:pPr>
    </w:p>
    <w:p>
      <w:pPr>
        <w:spacing w:before="93"/>
        <w:ind w:left="200" w:right="24" w:firstLine="0"/>
        <w:jc w:val="left"/>
        <w:rPr>
          <w:i/>
          <w:sz w:val="20"/>
        </w:rPr>
      </w:pPr>
      <w:r>
        <w:rPr>
          <w:i/>
          <w:sz w:val="20"/>
        </w:rPr>
        <w:t>In accordance with the Regulation (EU) 2016/679 of the European Parliament and of the Council on the protection </w:t>
      </w:r>
      <w:r>
        <w:rPr>
          <w:i/>
          <w:sz w:val="20"/>
        </w:rPr>
        <w:t>of</w:t>
      </w:r>
      <w:r>
        <w:rPr>
          <w:i/>
          <w:sz w:val="20"/>
        </w:rPr>
        <w:t> natural persons with regard to the processing of personal data and on the free movement of such data (General Dat</w:t>
      </w:r>
      <w:r>
        <w:rPr>
          <w:i/>
          <w:sz w:val="20"/>
        </w:rPr>
        <w:t>a</w:t>
      </w:r>
      <w:r>
        <w:rPr>
          <w:i/>
          <w:sz w:val="20"/>
        </w:rPr>
        <w:t> Protection Regulation - hereinafter referred to as the "GDPR" and Act No. 110/2019 Coll., on the processing </w:t>
      </w:r>
      <w:r>
        <w:rPr>
          <w:i/>
          <w:sz w:val="20"/>
        </w:rPr>
        <w:t>of</w:t>
      </w:r>
      <w:r>
        <w:rPr>
          <w:i/>
          <w:sz w:val="20"/>
        </w:rPr>
        <w:t> personal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processing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data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</w:t>
      </w:r>
      <w:r>
        <w:rPr>
          <w:i/>
          <w:sz w:val="20"/>
        </w:rPr>
        <w:t>ts</w:t>
      </w:r>
      <w:r>
        <w:rPr>
          <w:i/>
          <w:sz w:val="20"/>
        </w:rPr>
        <w:t> and records necessary to carry out activities related to the Eurojack race.</w:t>
      </w: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sz w:val="20"/>
        </w:rPr>
        <w:t>Furthermore,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</w:t>
      </w:r>
      <w:r>
        <w:rPr>
          <w:i/>
          <w:sz w:val="20"/>
        </w:rPr>
        <w:t>om</w:t>
      </w:r>
      <w:r>
        <w:rPr>
          <w:i/>
          <w:sz w:val="20"/>
        </w:rPr>
        <w:t> the race in the media, on the Eurojack.cz website and on social networks.</w:t>
      </w:r>
    </w:p>
    <w:p>
      <w:pPr>
        <w:pStyle w:val="BodyText"/>
        <w:spacing w:before="2"/>
        <w:rPr>
          <w:i/>
          <w:sz w:val="20"/>
        </w:rPr>
      </w:pPr>
    </w:p>
    <w:p>
      <w:pPr>
        <w:spacing w:before="0"/>
        <w:ind w:left="200" w:right="0" w:firstLine="0"/>
        <w:jc w:val="left"/>
        <w:rPr>
          <w:sz w:val="24"/>
        </w:rPr>
      </w:pPr>
      <w:r>
        <w:rPr/>
        <w:pict>
          <v:rect style="position:absolute;margin-left:125.540001pt;margin-top:12.575852pt;width:181.37pt;height:1.2pt;mso-position-horizontal-relative:page;mso-position-vertical-relative:paragraph;z-index:15734784" id="docshape2" filled="true" fillcolor="#000000" stroked="false">
            <v:fill type="solid"/>
            <w10:wrap type="none"/>
          </v:rect>
        </w:pic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to:</w:t>
      </w:r>
      <w:r>
        <w:rPr>
          <w:spacing w:val="-2"/>
          <w:sz w:val="24"/>
        </w:rPr>
        <w:t> </w:t>
      </w:r>
      <w:hyperlink r:id="rId10">
        <w:r>
          <w:rPr>
            <w:color w:val="0000FF"/>
            <w:spacing w:val="-2"/>
            <w:sz w:val="24"/>
            <w:u w:val="single" w:color="0000FF"/>
          </w:rPr>
          <w:t>silova@eurojack.cz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89"/>
      </w:pPr>
      <w:r>
        <w:rPr>
          <w:u w:val="single"/>
        </w:rPr>
        <w:t>Registration</w:t>
      </w:r>
      <w:r>
        <w:rPr>
          <w:spacing w:val="-9"/>
          <w:u w:val="single"/>
        </w:rPr>
        <w:t> </w:t>
      </w:r>
      <w:r>
        <w:rPr>
          <w:u w:val="single"/>
        </w:rPr>
        <w:t>deadline</w:t>
      </w:r>
      <w:r>
        <w:rPr>
          <w:spacing w:val="-9"/>
          <w:u w:val="single"/>
        </w:rPr>
        <w:t> </w:t>
      </w:r>
      <w:r>
        <w:rPr>
          <w:u w:val="single"/>
        </w:rPr>
        <w:t>is</w:t>
      </w:r>
      <w:r>
        <w:rPr>
          <w:spacing w:val="-9"/>
          <w:u w:val="single"/>
        </w:rPr>
        <w:t> </w:t>
      </w:r>
      <w:r>
        <w:rPr>
          <w:u w:val="single"/>
        </w:rPr>
        <w:t>27</w:t>
      </w:r>
      <w:r>
        <w:rPr>
          <w:spacing w:val="-8"/>
          <w:u w:val="single"/>
        </w:rPr>
        <w:t> </w:t>
      </w:r>
      <w:r>
        <w:rPr>
          <w:u w:val="single"/>
        </w:rPr>
        <w:t>May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2022!!!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09991pt;margin-top:14.04503pt;width:164.55pt;height:69.650pt;mso-position-horizontal-relative:page;mso-position-vertical-relative:paragraph;z-index:-15723520;mso-wrap-distance-left:0;mso-wrap-distance-right:0" type="#_x0000_t202" id="docshape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ind w:left="103"/>
                  </w:pPr>
                  <w:r>
                    <w:rPr>
                      <w:spacing w:val="-2"/>
                    </w:rPr>
                    <w:t>Signature: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</w:pPr>
      <w:r>
        <w:rPr>
          <w:u w:val="single"/>
        </w:rPr>
        <w:t>Disciplines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(men</w:t>
      </w:r>
      <w:r>
        <w:rPr>
          <w:spacing w:val="-5"/>
        </w:rPr>
        <w:t> </w:t>
      </w:r>
      <w:r>
        <w:rPr/>
        <w:t>+</w:t>
      </w:r>
      <w:r>
        <w:rPr>
          <w:spacing w:val="-1"/>
        </w:rPr>
        <w:t> </w:t>
      </w:r>
      <w:r>
        <w:rPr/>
        <w:t>women)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u w:val="single"/>
        </w:rPr>
        <w:t>Saturday</w:t>
      </w:r>
      <w:r>
        <w:rPr>
          <w:spacing w:val="-2"/>
          <w:u w:val="single"/>
        </w:rPr>
        <w:t> 11.6.2022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Buck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Flying</w:t>
      </w:r>
      <w:r>
        <w:rPr>
          <w:spacing w:val="-3"/>
          <w:sz w:val="24"/>
        </w:rPr>
        <w:t> </w:t>
      </w:r>
      <w:r>
        <w:rPr>
          <w:sz w:val="24"/>
        </w:rPr>
        <w:t>discs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(20)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Chop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Men</w:t>
      </w:r>
      <w:r>
        <w:rPr>
          <w:spacing w:val="-3"/>
          <w:sz w:val="24"/>
        </w:rPr>
        <w:t> </w:t>
      </w:r>
      <w:r>
        <w:rPr>
          <w:sz w:val="24"/>
        </w:rPr>
        <w:t>Ø </w:t>
      </w:r>
      <w:r>
        <w:rPr>
          <w:spacing w:val="-4"/>
          <w:sz w:val="24"/>
        </w:rPr>
        <w:t>30cm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Women</w:t>
      </w:r>
      <w:r>
        <w:rPr>
          <w:spacing w:val="-2"/>
          <w:sz w:val="24"/>
        </w:rPr>
        <w:t> </w:t>
      </w:r>
      <w:r>
        <w:rPr>
          <w:sz w:val="24"/>
        </w:rPr>
        <w:t>Ø </w:t>
      </w:r>
      <w:r>
        <w:rPr>
          <w:spacing w:val="-4"/>
          <w:sz w:val="24"/>
        </w:rPr>
        <w:t>27cm</w:t>
      </w:r>
    </w:p>
    <w:p>
      <w:pPr>
        <w:pStyle w:val="BodyText"/>
        <w:rPr>
          <w:sz w:val="28"/>
        </w:rPr>
      </w:pPr>
    </w:p>
    <w:p>
      <w:pPr>
        <w:pStyle w:val="Heading2"/>
        <w:spacing w:before="210"/>
      </w:pPr>
      <w:r>
        <w:rPr>
          <w:u w:val="single"/>
        </w:rPr>
        <w:t>Disciplines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>
          <w:u w:val="single"/>
        </w:rPr>
        <w:t>Sunday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12.6.2022</w:t>
      </w:r>
      <w:r>
        <w:rPr>
          <w:spacing w:val="-2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tabs>
          <w:tab w:pos="5157" w:val="left" w:leader="none"/>
        </w:tabs>
        <w:spacing w:before="92"/>
        <w:ind w:left="200" w:right="0" w:firstLine="0"/>
        <w:jc w:val="left"/>
        <w:rPr>
          <w:b/>
          <w:sz w:val="24"/>
        </w:rPr>
      </w:pPr>
      <w:r>
        <w:rPr>
          <w:b/>
          <w:spacing w:val="-4"/>
          <w:sz w:val="24"/>
          <w:u w:val="single"/>
        </w:rPr>
        <w:t>Men:</w:t>
      </w:r>
      <w:r>
        <w:rPr>
          <w:b/>
          <w:sz w:val="24"/>
        </w:rPr>
        <w:tab/>
      </w:r>
      <w:r>
        <w:rPr>
          <w:b/>
          <w:spacing w:val="-2"/>
          <w:sz w:val="24"/>
          <w:u w:val="single"/>
        </w:rPr>
        <w:t>Women: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  <w:tab w:pos="5157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Chop</w:t>
      </w:r>
      <w:r>
        <w:rPr>
          <w:sz w:val="24"/>
        </w:rPr>
        <w:tab/>
        <w:t>-</w:t>
      </w:r>
      <w:r>
        <w:rPr>
          <w:spacing w:val="-6"/>
          <w:sz w:val="24"/>
        </w:rPr>
        <w:t> </w:t>
      </w:r>
      <w:r>
        <w:rPr>
          <w:sz w:val="24"/>
        </w:rPr>
        <w:t>Underhand</w:t>
      </w:r>
      <w:r>
        <w:rPr>
          <w:spacing w:val="-2"/>
          <w:sz w:val="24"/>
        </w:rPr>
        <w:t> </w:t>
      </w:r>
      <w:r>
        <w:rPr>
          <w:sz w:val="24"/>
        </w:rPr>
        <w:t>Chop</w:t>
      </w:r>
      <w:r>
        <w:rPr>
          <w:spacing w:val="-3"/>
          <w:sz w:val="24"/>
        </w:rPr>
        <w:t> </w:t>
      </w:r>
      <w:r>
        <w:rPr>
          <w:sz w:val="24"/>
        </w:rPr>
        <w:t>(27cm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Ø)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  <w:tab w:pos="5157" w:val="left" w:leader="none"/>
        </w:tabs>
        <w:spacing w:line="275" w:lineRule="exact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Flying</w:t>
      </w:r>
      <w:r>
        <w:rPr>
          <w:spacing w:val="-3"/>
          <w:sz w:val="24"/>
        </w:rPr>
        <w:t> </w:t>
      </w:r>
      <w:r>
        <w:rPr>
          <w:sz w:val="24"/>
        </w:rPr>
        <w:t>discs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(20)</w:t>
      </w:r>
      <w:r>
        <w:rPr>
          <w:sz w:val="24"/>
        </w:rPr>
        <w:tab/>
        <w:t>-</w:t>
      </w:r>
      <w:r>
        <w:rPr>
          <w:spacing w:val="-3"/>
          <w:sz w:val="24"/>
        </w:rPr>
        <w:t> </w:t>
      </w:r>
      <w:r>
        <w:rPr>
          <w:sz w:val="24"/>
        </w:rPr>
        <w:t>Flying</w:t>
      </w:r>
      <w:r>
        <w:rPr>
          <w:spacing w:val="-1"/>
          <w:sz w:val="24"/>
        </w:rPr>
        <w:t> </w:t>
      </w:r>
      <w:r>
        <w:rPr>
          <w:sz w:val="24"/>
        </w:rPr>
        <w:t>discs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(20)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  <w:tab w:pos="5157" w:val="left" w:leader="none"/>
        </w:tabs>
        <w:spacing w:line="275" w:lineRule="exact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Buck</w:t>
      </w:r>
      <w:r>
        <w:rPr>
          <w:sz w:val="24"/>
        </w:rPr>
        <w:tab/>
        <w:t>-</w:t>
      </w:r>
      <w:r>
        <w:rPr>
          <w:spacing w:val="-7"/>
          <w:sz w:val="24"/>
        </w:rPr>
        <w:t> </w:t>
      </w:r>
      <w:r>
        <w:rPr>
          <w:sz w:val="24"/>
        </w:rPr>
        <w:t>Single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Buck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  <w:tab w:pos="5157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Powe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Saw</w:t>
      </w:r>
      <w:r>
        <w:rPr>
          <w:sz w:val="24"/>
        </w:rPr>
        <w:tab/>
        <w:t>-</w:t>
      </w:r>
      <w:r>
        <w:rPr>
          <w:spacing w:val="-5"/>
          <w:sz w:val="24"/>
        </w:rPr>
        <w:t> </w:t>
      </w:r>
      <w:r>
        <w:rPr>
          <w:sz w:val="24"/>
        </w:rPr>
        <w:t>Axe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Throwing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Tree</w:t>
      </w:r>
      <w:r>
        <w:rPr>
          <w:spacing w:val="-2"/>
          <w:sz w:val="24"/>
        </w:rPr>
        <w:t> </w:t>
      </w:r>
      <w:r>
        <w:rPr>
          <w:sz w:val="24"/>
        </w:rPr>
        <w:t>toping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(10m)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Springboard</w:t>
      </w:r>
      <w:r>
        <w:rPr>
          <w:spacing w:val="-11"/>
          <w:sz w:val="24"/>
        </w:rPr>
        <w:t> </w:t>
      </w:r>
      <w:r>
        <w:rPr>
          <w:sz w:val="24"/>
        </w:rPr>
        <w:t>(2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boards)</w:t>
      </w:r>
    </w:p>
    <w:sectPr>
      <w:pgSz w:w="11910" w:h="16840"/>
      <w:pgMar w:top="90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08" w:hanging="34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16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5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9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2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8" w:hanging="34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eurojack.cz/" TargetMode="External"/><Relationship Id="rId10" Type="http://schemas.openxmlformats.org/officeDocument/2006/relationships/hyperlink" Target="mailto:silova@eurojack.cz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silaci</dc:creator>
  <dc:title>Logo</dc:title>
  <dcterms:created xsi:type="dcterms:W3CDTF">2022-04-10T17:25:24Z</dcterms:created>
  <dcterms:modified xsi:type="dcterms:W3CDTF">2022-04-10T17:25:24Z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2022-04-10T00:00:00Z</vt:filetime>
  </property>
</Properties>
</file>